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35" w:rsidRDefault="00DC1535" w:rsidP="00DC1535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</w:t>
      </w:r>
      <w:r>
        <w:rPr>
          <w:bCs/>
          <w:color w:val="000000"/>
        </w:rPr>
        <w:t>УТВЕРЖДЁН</w:t>
      </w:r>
    </w:p>
    <w:p w:rsidR="00DC1535" w:rsidRDefault="00DC1535" w:rsidP="00DC1535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приказом управления </w:t>
      </w:r>
    </w:p>
    <w:p w:rsidR="00DC1535" w:rsidRDefault="00DC1535" w:rsidP="00DC1535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образования </w:t>
      </w:r>
    </w:p>
    <w:p w:rsidR="00DC1535" w:rsidRDefault="00DC1535" w:rsidP="00DC1535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от 31.08.2012 г.  №430</w:t>
      </w:r>
    </w:p>
    <w:p w:rsidR="00DC1535" w:rsidRDefault="00DC1535" w:rsidP="00DC1535">
      <w:pPr>
        <w:rPr>
          <w:b/>
          <w:bCs/>
          <w:color w:val="000000"/>
        </w:rPr>
      </w:pPr>
    </w:p>
    <w:p w:rsidR="00DC1535" w:rsidRDefault="00DC1535" w:rsidP="00DC153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План работы </w:t>
      </w:r>
    </w:p>
    <w:p w:rsidR="00DC1535" w:rsidRDefault="00DC1535" w:rsidP="00DC1535">
      <w:pPr>
        <w:jc w:val="center"/>
        <w:rPr>
          <w:b/>
          <w:bCs/>
        </w:rPr>
      </w:pPr>
      <w:r>
        <w:rPr>
          <w:b/>
          <w:bCs/>
        </w:rPr>
        <w:t>экспертного совета при управлении образования администрации</w:t>
      </w:r>
    </w:p>
    <w:p w:rsidR="00DC1535" w:rsidRDefault="00DC1535" w:rsidP="00DC1535">
      <w:pPr>
        <w:jc w:val="center"/>
        <w:rPr>
          <w:b/>
          <w:bCs/>
        </w:rPr>
      </w:pPr>
      <w:r>
        <w:rPr>
          <w:b/>
          <w:bCs/>
        </w:rPr>
        <w:t xml:space="preserve"> Вейделевского района на 2012-2013 учебный год</w:t>
      </w:r>
    </w:p>
    <w:p w:rsidR="00DC1535" w:rsidRDefault="00DC1535" w:rsidP="00DC1535">
      <w:pPr>
        <w:jc w:val="center"/>
        <w:rPr>
          <w:b/>
          <w:bCs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4889"/>
        <w:gridCol w:w="1487"/>
        <w:gridCol w:w="2267"/>
        <w:gridCol w:w="1418"/>
      </w:tblGrid>
      <w:tr w:rsidR="00DC1535" w:rsidTr="00DC1535">
        <w:trPr>
          <w:trHeight w:val="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b/>
                <w:bCs/>
              </w:rPr>
            </w:pPr>
            <w:r>
              <w:rPr>
                <w:b/>
                <w:bCs/>
              </w:rPr>
              <w:t>Рассматриваемые вопросы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  <w:p w:rsidR="00DC1535" w:rsidRDefault="00DC1535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b/>
                <w:bCs/>
              </w:rPr>
            </w:pPr>
            <w:r>
              <w:rPr>
                <w:b/>
                <w:bCs/>
              </w:rPr>
              <w:t>Форма представления результатов</w:t>
            </w:r>
          </w:p>
        </w:tc>
      </w:tr>
      <w:tr w:rsidR="00DC1535" w:rsidTr="00DC1535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5" w:rsidRDefault="00DC1535" w:rsidP="00E9337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pStyle w:val="a7"/>
              <w:tabs>
                <w:tab w:val="left" w:pos="505"/>
              </w:tabs>
              <w:ind w:left="33"/>
              <w:jc w:val="both"/>
            </w:pPr>
            <w:r>
              <w:t>1.1. Утверждение плана работы на 2012-2013 учебный год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rPr>
                <w:lang w:eastAsia="en-US"/>
              </w:rPr>
            </w:pPr>
            <w:r>
              <w:rPr>
                <w:lang w:eastAsia="en-US"/>
              </w:rPr>
              <w:t>31.08.12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Глумова О.В., зав. РМК</w:t>
            </w:r>
          </w:p>
          <w:p w:rsidR="00DC1535" w:rsidRDefault="00DC1535">
            <w:pPr>
              <w:pStyle w:val="a3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  <w:p w:rsidR="00DC1535" w:rsidRDefault="00DC1535">
            <w:pPr>
              <w:pStyle w:val="a3"/>
              <w:rPr>
                <w:lang w:eastAsia="en-US"/>
              </w:rPr>
            </w:pPr>
          </w:p>
          <w:p w:rsidR="00DC1535" w:rsidRDefault="00DC1535">
            <w:pPr>
              <w:pStyle w:val="a3"/>
              <w:rPr>
                <w:lang w:eastAsia="en-US"/>
              </w:rPr>
            </w:pPr>
          </w:p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протокол, решение экспертного совета</w:t>
            </w:r>
          </w:p>
        </w:tc>
      </w:tr>
      <w:tr w:rsidR="00DC1535" w:rsidTr="00DC1535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 w:rsidP="00E93374">
            <w:pPr>
              <w:pStyle w:val="a3"/>
              <w:numPr>
                <w:ilvl w:val="1"/>
                <w:numId w:val="2"/>
              </w:numPr>
              <w:tabs>
                <w:tab w:val="left" w:pos="50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перечня муниципальных экспериментов 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t>методисты РМК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</w:tr>
      <w:tr w:rsidR="00DC1535" w:rsidTr="00DC1535">
        <w:trPr>
          <w:trHeight w:val="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 w:rsidP="00E93374">
            <w:pPr>
              <w:pStyle w:val="a7"/>
              <w:numPr>
                <w:ilvl w:val="1"/>
                <w:numId w:val="2"/>
              </w:numPr>
              <w:tabs>
                <w:tab w:val="left" w:pos="505"/>
              </w:tabs>
              <w:ind w:left="33" w:firstLine="0"/>
              <w:jc w:val="both"/>
            </w:pPr>
            <w:r>
              <w:t>Об итогах рассмотрения разного уровня программ, авторских разработок (по предоставлению материалов)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pStyle w:val="a3"/>
            </w:pPr>
            <w:r>
              <w:t>Тарасова И.А., методист РМК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</w:tr>
      <w:tr w:rsidR="00DC1535" w:rsidTr="00DC1535">
        <w:trPr>
          <w:trHeight w:val="2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535" w:rsidRDefault="00DC1535" w:rsidP="00E9337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snapToGrid w:val="0"/>
              <w:jc w:val="both"/>
            </w:pPr>
            <w:r>
              <w:t xml:space="preserve"> 2.1. Об итогах  реализации программы муниципального эксперимента   «Формирование лексического навыка по английскому языку с использованием игры в детском саду и 1 классе начальной школы»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1535" w:rsidRDefault="00DC1535">
            <w:pPr>
              <w:rPr>
                <w:lang w:eastAsia="en-US"/>
              </w:rPr>
            </w:pPr>
            <w:r>
              <w:rPr>
                <w:lang w:eastAsia="en-US"/>
              </w:rPr>
              <w:t>7.12.12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Вишнивецкая Л.Ф., </w:t>
            </w:r>
          </w:p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(содокладчик -Решетникова Е.М.)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протокол, решение экспертного совета</w:t>
            </w:r>
          </w:p>
        </w:tc>
      </w:tr>
      <w:tr w:rsidR="00DC1535" w:rsidTr="00DC1535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snapToGrid w:val="0"/>
              <w:jc w:val="both"/>
            </w:pPr>
            <w:r>
              <w:t xml:space="preserve">2.2. Об итогах реализации программы регионального эксперимента   </w:t>
            </w:r>
            <w:r>
              <w:rPr>
                <w:rStyle w:val="apple-style-span"/>
                <w:color w:val="000000"/>
                <w:shd w:val="clear" w:color="auto" w:fill="FFFFFF"/>
              </w:rPr>
              <w:t>«</w:t>
            </w:r>
            <w:r>
              <w:t>Реализация накопительной системы повышения квалификации педагогических работников области»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Глумова О.В.</w:t>
            </w:r>
          </w:p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(содокладчик – Ермилова Л.С..)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</w:tr>
      <w:tr w:rsidR="00DC1535" w:rsidTr="00DC1535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snapToGrid w:val="0"/>
              <w:jc w:val="both"/>
            </w:pPr>
            <w:r>
              <w:t>2.3. О промежуточных результатах муниципального эксперимента   «Формирование навыков здорового образа жизни средствами предметов гуманитарного цикла»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Тарасова И.А.</w:t>
            </w:r>
          </w:p>
          <w:p w:rsidR="00DC1535" w:rsidRDefault="00DC153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(содокладчик –Мироненко С.И.)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</w:tr>
      <w:tr w:rsidR="00DC1535" w:rsidTr="00DC1535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pStyle w:val="a7"/>
              <w:tabs>
                <w:tab w:val="left" w:pos="460"/>
              </w:tabs>
              <w:ind w:left="0"/>
              <w:jc w:val="both"/>
            </w:pPr>
            <w:r>
              <w:t>2.4.  Об итогах экспертизы  материалов АПО для занесения в муниципальный банк данных.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pStyle w:val="a3"/>
            </w:pPr>
            <w:r>
              <w:t>Стулова Г.Н.</w:t>
            </w:r>
          </w:p>
          <w:p w:rsidR="00DC1535" w:rsidRDefault="00DC1535">
            <w:pPr>
              <w:pStyle w:val="a3"/>
            </w:pPr>
            <w:r>
              <w:t>Карагодина Е.В.</w:t>
            </w:r>
          </w:p>
          <w:p w:rsidR="00DC1535" w:rsidRDefault="00DC1535">
            <w:pPr>
              <w:pStyle w:val="a3"/>
            </w:pPr>
            <w:r>
              <w:t>Вишнивецкая Л.Ф.</w:t>
            </w:r>
          </w:p>
          <w:p w:rsidR="00DC1535" w:rsidRDefault="00DC1535">
            <w:pPr>
              <w:pStyle w:val="a3"/>
            </w:pPr>
            <w:r>
              <w:t>Котова Е.В.</w:t>
            </w:r>
          </w:p>
          <w:p w:rsidR="00DC1535" w:rsidRDefault="00DC1535">
            <w:pPr>
              <w:pStyle w:val="a3"/>
            </w:pPr>
            <w:r>
              <w:t>Решетникова И.В.</w:t>
            </w:r>
          </w:p>
          <w:p w:rsidR="00DC1535" w:rsidRDefault="00DC1535">
            <w:pPr>
              <w:pStyle w:val="a3"/>
              <w:rPr>
                <w:lang w:eastAsia="en-US"/>
              </w:rPr>
            </w:pPr>
            <w:r>
              <w:t>Тарасова И.А.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</w:tr>
      <w:tr w:rsidR="00DC1535" w:rsidTr="00DC1535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535" w:rsidRDefault="00DC1535" w:rsidP="00E9337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pStyle w:val="a5"/>
              <w:spacing w:after="0"/>
              <w:ind w:left="-108" w:firstLine="141"/>
              <w:jc w:val="both"/>
            </w:pPr>
            <w:r>
              <w:t>3.1. О промежуточных результатах                   муниципального эксперимента     «Педагогические условия эффективной организации проектной деятельности в учебном процессе с использованием информационно-коммуникационных технологий».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1535" w:rsidRDefault="00DC1535">
            <w:pPr>
              <w:rPr>
                <w:lang w:eastAsia="en-US"/>
              </w:rPr>
            </w:pPr>
            <w:r>
              <w:t>13.03.12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5" w:rsidRDefault="00DC1535">
            <w:r>
              <w:t>Котова Е.В., методист РМК</w:t>
            </w:r>
          </w:p>
          <w:p w:rsidR="00DC1535" w:rsidRDefault="00DC1535">
            <w:r>
              <w:rPr>
                <w:lang w:eastAsia="en-US"/>
              </w:rPr>
              <w:t>(содокладчик –Веревкина О.Н.)</w:t>
            </w:r>
          </w:p>
          <w:p w:rsidR="00DC1535" w:rsidRDefault="00DC1535"/>
          <w:p w:rsidR="00DC1535" w:rsidRDefault="00DC1535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1535" w:rsidRDefault="00DC1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протокол,</w:t>
            </w:r>
          </w:p>
          <w:p w:rsidR="00DC1535" w:rsidRDefault="00DC1535">
            <w:r>
              <w:rPr>
                <w:lang w:eastAsia="en-US"/>
              </w:rPr>
              <w:t>решение экспертного совета</w:t>
            </w:r>
          </w:p>
        </w:tc>
      </w:tr>
      <w:tr w:rsidR="00DC1535" w:rsidTr="00DC1535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5" w:rsidRDefault="00DC1535" w:rsidP="00E93374">
            <w:pPr>
              <w:pStyle w:val="a3"/>
              <w:numPr>
                <w:ilvl w:val="1"/>
                <w:numId w:val="2"/>
              </w:numPr>
              <w:tabs>
                <w:tab w:val="left" w:pos="34"/>
              </w:tabs>
              <w:ind w:left="34" w:hanging="34"/>
              <w:jc w:val="both"/>
            </w:pPr>
            <w:r>
              <w:t xml:space="preserve">О промежуточных результатах                   муниципального эксперимента </w:t>
            </w:r>
            <w:r>
              <w:lastRenderedPageBreak/>
              <w:t>«Нравственное становление школьников на основе этнокультурного материала в условиях сельской среды»</w:t>
            </w:r>
          </w:p>
          <w:p w:rsidR="00DC1535" w:rsidRDefault="00DC1535">
            <w:pPr>
              <w:pStyle w:val="a3"/>
              <w:tabs>
                <w:tab w:val="left" w:pos="460"/>
              </w:tabs>
              <w:ind w:left="393"/>
              <w:jc w:val="both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5" w:rsidRDefault="00DC1535">
            <w:pPr>
              <w:pStyle w:val="a3"/>
            </w:pPr>
            <w:r>
              <w:t xml:space="preserve"> Решетникова И.В., методист РМК</w:t>
            </w:r>
          </w:p>
          <w:p w:rsidR="00DC1535" w:rsidRDefault="00DC1535">
            <w:r>
              <w:rPr>
                <w:lang w:eastAsia="en-US"/>
              </w:rPr>
              <w:lastRenderedPageBreak/>
              <w:t>(содокладчик – Тарасова Т.И.)</w:t>
            </w:r>
          </w:p>
          <w:p w:rsidR="00DC1535" w:rsidRDefault="00DC1535">
            <w:pPr>
              <w:pStyle w:val="a3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5" w:rsidRDefault="00DC1535"/>
        </w:tc>
      </w:tr>
      <w:tr w:rsidR="00DC1535" w:rsidTr="00DC1535">
        <w:trPr>
          <w:trHeight w:val="2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35" w:rsidRDefault="00DC1535" w:rsidP="00E9337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 w:rsidP="00E93374">
            <w:pPr>
              <w:pStyle w:val="a7"/>
              <w:numPr>
                <w:ilvl w:val="1"/>
                <w:numId w:val="3"/>
              </w:numPr>
              <w:tabs>
                <w:tab w:val="left" w:pos="495"/>
              </w:tabs>
              <w:ind w:left="0" w:firstLine="0"/>
            </w:pPr>
            <w:r>
              <w:t xml:space="preserve"> Об итогах опытно-экспериментальной работы в учреждениях образования Вейделевского района.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r>
              <w:t>3.06.12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r>
              <w:t>Глумова О.В.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rPr>
                <w:lang w:eastAsia="en-US"/>
              </w:rPr>
            </w:pPr>
            <w:r>
              <w:t xml:space="preserve">  </w:t>
            </w:r>
            <w:r>
              <w:rPr>
                <w:lang w:eastAsia="en-US"/>
              </w:rPr>
              <w:t>протокол,</w:t>
            </w:r>
          </w:p>
          <w:p w:rsidR="00DC1535" w:rsidRDefault="00DC1535">
            <w:r>
              <w:rPr>
                <w:lang w:eastAsia="en-US"/>
              </w:rPr>
              <w:t>решение экспертного совета</w:t>
            </w:r>
          </w:p>
        </w:tc>
      </w:tr>
      <w:tr w:rsidR="00DC1535" w:rsidTr="00DC1535">
        <w:trPr>
          <w:trHeight w:val="2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/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r>
              <w:t>4.2. Об итогах экспертизы  материалов АПО для занесения в муниципальный банк данных.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5" w:rsidRDefault="00DC1535">
            <w:pPr>
              <w:pStyle w:val="a3"/>
            </w:pPr>
            <w:r>
              <w:t>Стулова Г.Н.</w:t>
            </w:r>
          </w:p>
          <w:p w:rsidR="00DC1535" w:rsidRDefault="00DC1535">
            <w:pPr>
              <w:pStyle w:val="a3"/>
            </w:pPr>
            <w:r>
              <w:t>Карагодина Е.В.</w:t>
            </w:r>
          </w:p>
          <w:p w:rsidR="00DC1535" w:rsidRDefault="00DC1535">
            <w:pPr>
              <w:pStyle w:val="a3"/>
            </w:pPr>
            <w:r>
              <w:t>Вишнивецкая Л.Ф.</w:t>
            </w:r>
          </w:p>
          <w:p w:rsidR="00DC1535" w:rsidRDefault="00DC1535">
            <w:pPr>
              <w:pStyle w:val="a3"/>
            </w:pPr>
            <w:r>
              <w:t>Котова Е.В.</w:t>
            </w:r>
          </w:p>
          <w:p w:rsidR="00DC1535" w:rsidRDefault="00DC1535">
            <w:pPr>
              <w:pStyle w:val="a3"/>
            </w:pPr>
            <w:r>
              <w:t>Решетникова И.В.</w:t>
            </w:r>
          </w:p>
          <w:p w:rsidR="00DC1535" w:rsidRDefault="00DC1535">
            <w:pPr>
              <w:pStyle w:val="a3"/>
              <w:rPr>
                <w:lang w:eastAsia="en-US"/>
              </w:rPr>
            </w:pPr>
            <w:r>
              <w:t>Тарасова И.А.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5" w:rsidRDefault="00DC1535"/>
        </w:tc>
      </w:tr>
    </w:tbl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DC1535" w:rsidRDefault="00DC1535" w:rsidP="00DC1535">
      <w:pPr>
        <w:jc w:val="right"/>
        <w:rPr>
          <w:b/>
          <w:bCs/>
        </w:rPr>
      </w:pPr>
    </w:p>
    <w:p w:rsidR="005F17C9" w:rsidRDefault="005F17C9"/>
    <w:sectPr w:rsidR="005F17C9" w:rsidSect="00C6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C28"/>
    <w:multiLevelType w:val="multilevel"/>
    <w:tmpl w:val="6574A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3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4E6119BE"/>
    <w:multiLevelType w:val="multilevel"/>
    <w:tmpl w:val="7182F3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A4A0058"/>
    <w:multiLevelType w:val="multilevel"/>
    <w:tmpl w:val="CBEE2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93" w:hanging="360"/>
      </w:pPr>
    </w:lvl>
    <w:lvl w:ilvl="2">
      <w:start w:val="1"/>
      <w:numFmt w:val="decimal"/>
      <w:lvlText w:val="%1.%2.%3."/>
      <w:lvlJc w:val="left"/>
      <w:pPr>
        <w:ind w:left="786" w:hanging="720"/>
      </w:pPr>
    </w:lvl>
    <w:lvl w:ilvl="3">
      <w:start w:val="1"/>
      <w:numFmt w:val="decimal"/>
      <w:lvlText w:val="%1.%2.%3.%4."/>
      <w:lvlJc w:val="left"/>
      <w:pPr>
        <w:ind w:left="819" w:hanging="720"/>
      </w:pPr>
    </w:lvl>
    <w:lvl w:ilvl="4">
      <w:start w:val="1"/>
      <w:numFmt w:val="decimal"/>
      <w:lvlText w:val="%1.%2.%3.%4.%5."/>
      <w:lvlJc w:val="left"/>
      <w:pPr>
        <w:ind w:left="1212" w:hanging="1080"/>
      </w:pPr>
    </w:lvl>
    <w:lvl w:ilvl="5">
      <w:start w:val="1"/>
      <w:numFmt w:val="decimal"/>
      <w:lvlText w:val="%1.%2.%3.%4.%5.%6."/>
      <w:lvlJc w:val="left"/>
      <w:pPr>
        <w:ind w:left="1245" w:hanging="1080"/>
      </w:pPr>
    </w:lvl>
    <w:lvl w:ilvl="6">
      <w:start w:val="1"/>
      <w:numFmt w:val="decimal"/>
      <w:lvlText w:val="%1.%2.%3.%4.%5.%6.%7."/>
      <w:lvlJc w:val="left"/>
      <w:pPr>
        <w:ind w:left="1638" w:hanging="1440"/>
      </w:pPr>
    </w:lvl>
    <w:lvl w:ilvl="7">
      <w:start w:val="1"/>
      <w:numFmt w:val="decimal"/>
      <w:lvlText w:val="%1.%2.%3.%4.%5.%6.%7.%8."/>
      <w:lvlJc w:val="left"/>
      <w:pPr>
        <w:ind w:left="1671" w:hanging="1440"/>
      </w:pPr>
    </w:lvl>
    <w:lvl w:ilvl="8">
      <w:start w:val="1"/>
      <w:numFmt w:val="decimal"/>
      <w:lvlText w:val="%1.%2.%3.%4.%5.%6.%7.%8.%9."/>
      <w:lvlJc w:val="left"/>
      <w:pPr>
        <w:ind w:left="20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characterSpacingControl w:val="doNotCompress"/>
  <w:compat/>
  <w:rsids>
    <w:rsidRoot w:val="00DC1535"/>
    <w:rsid w:val="001C3735"/>
    <w:rsid w:val="002B0799"/>
    <w:rsid w:val="00412676"/>
    <w:rsid w:val="005F17C9"/>
    <w:rsid w:val="007273CE"/>
    <w:rsid w:val="00C634F1"/>
    <w:rsid w:val="00DA21D9"/>
    <w:rsid w:val="00DC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C1535"/>
  </w:style>
  <w:style w:type="character" w:customStyle="1" w:styleId="a4">
    <w:name w:val="Основной текст Знак"/>
    <w:basedOn w:val="a0"/>
    <w:link w:val="a3"/>
    <w:uiPriority w:val="99"/>
    <w:rsid w:val="00DC1535"/>
    <w:rPr>
      <w:sz w:val="24"/>
      <w:szCs w:val="24"/>
    </w:rPr>
  </w:style>
  <w:style w:type="paragraph" w:styleId="a5">
    <w:name w:val="Body Text Indent"/>
    <w:basedOn w:val="a"/>
    <w:link w:val="a6"/>
    <w:unhideWhenUsed/>
    <w:rsid w:val="00DC15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C1535"/>
    <w:rPr>
      <w:sz w:val="24"/>
      <w:szCs w:val="24"/>
    </w:rPr>
  </w:style>
  <w:style w:type="paragraph" w:styleId="a7">
    <w:name w:val="List Paragraph"/>
    <w:basedOn w:val="a"/>
    <w:uiPriority w:val="99"/>
    <w:qFormat/>
    <w:rsid w:val="00DC1535"/>
    <w:pPr>
      <w:ind w:left="720"/>
    </w:pPr>
  </w:style>
  <w:style w:type="character" w:customStyle="1" w:styleId="apple-style-span">
    <w:name w:val="apple-style-span"/>
    <w:basedOn w:val="a0"/>
    <w:rsid w:val="00DC1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>Управление образования п.Вейделевка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2012-12-02T05:00:00Z</dcterms:created>
  <dcterms:modified xsi:type="dcterms:W3CDTF">2012-12-02T05:00:00Z</dcterms:modified>
</cp:coreProperties>
</file>