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35"/>
        <w:gridCol w:w="3111"/>
        <w:gridCol w:w="2126"/>
        <w:gridCol w:w="1805"/>
        <w:gridCol w:w="1965"/>
        <w:gridCol w:w="3063"/>
      </w:tblGrid>
      <w:tr w:rsidR="00F4137F" w:rsidRPr="00F4137F" w:rsidTr="00F4137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13б. Данные об общеобразовательных учреждениях и обучающихся, которые изучают предметы учебного плана на углубленном уровне в территории в 2014-2015 учебном году (предметы)</w:t>
            </w: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Наименование общеобразовательного учреждения, реализующего повышенный уровень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Классы, в которых осуществляется изучение предметов учебного плана на углубленном уровне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В них обучающихся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F4137F">
              <w:rPr>
                <w:rFonts w:ascii="Calibri" w:hAnsi="Calibri" w:cs="Calibri"/>
                <w:color w:val="000000"/>
              </w:rPr>
              <w:t>Предметы</w:t>
            </w:r>
            <w:proofErr w:type="gramEnd"/>
            <w:r w:rsidRPr="00F4137F">
              <w:rPr>
                <w:rFonts w:ascii="Calibri" w:hAnsi="Calibri" w:cs="Calibri"/>
                <w:color w:val="000000"/>
              </w:rPr>
              <w:t xml:space="preserve"> по которым осуществляется </w:t>
            </w:r>
            <w:proofErr w:type="spellStart"/>
            <w:r w:rsidRPr="00F4137F">
              <w:rPr>
                <w:rFonts w:ascii="Calibri" w:hAnsi="Calibri" w:cs="Calibri"/>
                <w:color w:val="000000"/>
              </w:rPr>
              <w:t>угшлубленное</w:t>
            </w:r>
            <w:proofErr w:type="spellEnd"/>
            <w:r w:rsidRPr="00F4137F">
              <w:rPr>
                <w:rFonts w:ascii="Calibri" w:hAnsi="Calibri" w:cs="Calibri"/>
                <w:color w:val="000000"/>
              </w:rPr>
              <w:t xml:space="preserve"> изучение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 xml:space="preserve">Количество часов на изучение предмета на углубленном уровне </w:t>
            </w: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4137F">
              <w:rPr>
                <w:rFonts w:ascii="Calibri" w:hAnsi="Calibri" w:cs="Calibri"/>
                <w:color w:val="000000"/>
              </w:rPr>
              <w:t>Вейделевский</w:t>
            </w:r>
            <w:proofErr w:type="spellEnd"/>
            <w:r w:rsidRPr="00F4137F">
              <w:rPr>
                <w:rFonts w:ascii="Calibri" w:hAnsi="Calibri" w:cs="Calibri"/>
                <w:color w:val="000000"/>
              </w:rPr>
              <w:t xml:space="preserve"> район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Вейделевская сош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9б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алгебра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9б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 xml:space="preserve">геометрия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137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английския</w:t>
            </w:r>
            <w:proofErr w:type="spellEnd"/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 xml:space="preserve"> язык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4137F" w:rsidRPr="00F413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3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7F" w:rsidRPr="00F4137F" w:rsidRDefault="00F4137F" w:rsidP="00F41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6768" w:rsidRDefault="008C6768"/>
    <w:sectPr w:rsidR="008C6768" w:rsidSect="00F41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37F"/>
    <w:rsid w:val="008C6768"/>
    <w:rsid w:val="00F4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2015-05-08T13:34:00Z</dcterms:created>
  <dcterms:modified xsi:type="dcterms:W3CDTF">2015-05-08T13:34:00Z</dcterms:modified>
</cp:coreProperties>
</file>