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C7" w:rsidRPr="00311F04" w:rsidRDefault="00A51BC7" w:rsidP="00A51BC7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F04">
        <w:rPr>
          <w:rFonts w:ascii="Times New Roman" w:eastAsia="Times New Roman" w:hAnsi="Times New Roman" w:cs="Times New Roman"/>
          <w:b/>
          <w:bCs/>
          <w:color w:val="7B6B5C"/>
          <w:sz w:val="28"/>
          <w:szCs w:val="28"/>
        </w:rPr>
        <w:t xml:space="preserve">Технология расчистки родника: </w:t>
      </w:r>
    </w:p>
    <w:p w:rsidR="00A51BC7" w:rsidRPr="00311F04" w:rsidRDefault="00A51BC7" w:rsidP="00A51BC7">
      <w:pPr>
        <w:spacing w:before="100" w:beforeAutospacing="1" w:after="100" w:afterAutospacing="1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F04">
        <w:rPr>
          <w:rFonts w:ascii="Times New Roman" w:eastAsia="Times New Roman" w:hAnsi="Times New Roman" w:cs="Times New Roman"/>
          <w:sz w:val="28"/>
          <w:szCs w:val="28"/>
        </w:rPr>
        <w:t>Сначала нужно отвести воду, чтобы не мешала земляным работам. Затем расчистить родник, выкопав (обязательно вручную!) яму глубиной 1-1,5 метра и диаметром 2-3 метра, если родник бьет сосредоточенно, из одной точки. Если же подземная вода выбивается на поверхность рассеянно - на площадке в несколько метров, то копают канаву. Откосы ямы или канавы покрывают сначала  слоем песка, а потом более крупным фильтрующим материалом - гравием и щебнем. На него устанавливают железобетонное кольцо-колодец, деревянный сруб или просто плетеную корзину. На дно колодца слой камня-булыжника. Вокруг колодца - слой глины, ее хорошо утрамбовывают. Нельзя изменять русло родника, нарушать его выход. Для глубоких, водообильных родников после расчистки оплывшей земли в грунт забивают металлическую трубу длиной 2-3 метра, диаметром 25-30 сантиметров.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3"/>
        <w:gridCol w:w="4312"/>
      </w:tblGrid>
      <w:tr w:rsidR="00A51BC7" w:rsidRPr="00311F04" w:rsidTr="00A03C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C7" w:rsidRPr="00311F04" w:rsidRDefault="00A51BC7" w:rsidP="00A03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7280" cy="1033780"/>
                  <wp:effectExtent l="19050" t="0" r="7620" b="0"/>
                  <wp:docPr id="16" name="Рисунок 16" descr="http://gumnaziya.narod.ru/rodniki/html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umnaziya.narod.ru/rodniki/html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C7" w:rsidRPr="00311F04" w:rsidRDefault="00A51BC7" w:rsidP="00A03C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0275" cy="1105535"/>
                  <wp:effectExtent l="19050" t="0" r="3175" b="0"/>
                  <wp:docPr id="17" name="Рисунок 17" descr="http://gumnaziya.narod.ru/rodniki/html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umnaziya.narod.ru/rodniki/html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BC7" w:rsidRPr="00311F04" w:rsidTr="00A03CC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BC7" w:rsidRPr="00311F04" w:rsidRDefault="00A51BC7" w:rsidP="00A03CC8">
            <w:pPr>
              <w:spacing w:before="100" w:beforeAutospacing="1"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Простейший способ оформления родника – с помощью пластиковой бутылки или небольшой трубы.</w:t>
            </w:r>
          </w:p>
        </w:tc>
      </w:tr>
    </w:tbl>
    <w:p w:rsidR="00A51BC7" w:rsidRPr="00311F04" w:rsidRDefault="00A51BC7" w:rsidP="00A5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F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BC7" w:rsidRPr="00311F04" w:rsidRDefault="00A51BC7" w:rsidP="00A51BC7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227330</wp:posOffset>
            </wp:positionV>
            <wp:extent cx="3435985" cy="2870200"/>
            <wp:effectExtent l="19050" t="0" r="0" b="0"/>
            <wp:wrapTight wrapText="bothSides">
              <wp:wrapPolygon edited="0">
                <wp:start x="-120" y="0"/>
                <wp:lineTo x="-120" y="21504"/>
                <wp:lineTo x="21556" y="21504"/>
                <wp:lineTo x="21556" y="0"/>
                <wp:lineTo x="-120" y="0"/>
              </wp:wrapPolygon>
            </wp:wrapTight>
            <wp:docPr id="1" name="Рисунок 1" descr="C:\Users\admin\Desktop\Родник\P102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дник\P1020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F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43A2" w:rsidRDefault="002943A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3A2" w:rsidRDefault="002943A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3A2" w:rsidRDefault="002943A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3A2" w:rsidRDefault="002943A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3A2" w:rsidRDefault="002943A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3A2" w:rsidRDefault="002943A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3A2" w:rsidRDefault="002943A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3A2" w:rsidRDefault="002943A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43A2" w:rsidRDefault="002943A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616FB3" w:rsidRPr="00616FB3" w:rsidRDefault="008F3E53" w:rsidP="00A51BC7">
      <w:pPr>
        <w:rPr>
          <w:rFonts w:ascii="Times New Roman" w:hAnsi="Times New Roman" w:cs="Times New Roman"/>
          <w:sz w:val="24"/>
          <w:szCs w:val="24"/>
        </w:rPr>
      </w:pPr>
      <w:r w:rsidRPr="000C4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16FB3" w:rsidRPr="00616FB3" w:rsidSect="0023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3E53"/>
    <w:rsid w:val="000C4EF0"/>
    <w:rsid w:val="0015057F"/>
    <w:rsid w:val="00231E8F"/>
    <w:rsid w:val="002943A2"/>
    <w:rsid w:val="00616FB3"/>
    <w:rsid w:val="008F3E53"/>
    <w:rsid w:val="00A51BC7"/>
    <w:rsid w:val="00F4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Закутчанская средняя школа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zavuch_vr</dc:creator>
  <cp:keywords/>
  <dc:description/>
  <cp:lastModifiedBy>user</cp:lastModifiedBy>
  <cp:revision>5</cp:revision>
  <dcterms:created xsi:type="dcterms:W3CDTF">2013-03-11T11:03:00Z</dcterms:created>
  <dcterms:modified xsi:type="dcterms:W3CDTF">2013-03-14T11:32:00Z</dcterms:modified>
</cp:coreProperties>
</file>